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75" w:rsidRDefault="001E3675" w:rsidP="001E3675"/>
    <w:p w:rsidR="001E3675" w:rsidRPr="001E3675" w:rsidRDefault="001E3675" w:rsidP="001E3675">
      <w:pPr>
        <w:rPr>
          <w:b/>
        </w:rPr>
      </w:pPr>
      <w:r>
        <w:rPr>
          <w:b/>
        </w:rPr>
        <w:t>-</w:t>
      </w:r>
      <w:r w:rsidRPr="001E3675">
        <w:rPr>
          <w:b/>
        </w:rPr>
        <w:t>Issues Approach</w:t>
      </w:r>
    </w:p>
    <w:p w:rsidR="001E3675" w:rsidRPr="001E3675" w:rsidRDefault="001E3675" w:rsidP="001E3675">
      <w:pPr>
        <w:spacing w:line="240" w:lineRule="auto"/>
        <w:rPr>
          <w:sz w:val="20"/>
          <w:szCs w:val="20"/>
        </w:rPr>
      </w:pPr>
      <w:r w:rsidRPr="001E3675">
        <w:rPr>
          <w:sz w:val="20"/>
          <w:szCs w:val="20"/>
        </w:rPr>
        <w:t xml:space="preserve">“I see that _______________ is very important to you, as it is to me. Have you </w:t>
      </w:r>
    </w:p>
    <w:p w:rsidR="001E3675" w:rsidRPr="001E3675" w:rsidRDefault="001E3675" w:rsidP="001E3675">
      <w:pPr>
        <w:spacing w:line="240" w:lineRule="auto"/>
        <w:rPr>
          <w:sz w:val="20"/>
          <w:szCs w:val="20"/>
        </w:rPr>
      </w:pPr>
      <w:proofErr w:type="gramStart"/>
      <w:r w:rsidRPr="001E3675">
        <w:rPr>
          <w:sz w:val="20"/>
          <w:szCs w:val="20"/>
        </w:rPr>
        <w:t>heard</w:t>
      </w:r>
      <w:proofErr w:type="gramEnd"/>
      <w:r w:rsidRPr="001E3675">
        <w:rPr>
          <w:sz w:val="20"/>
          <w:szCs w:val="20"/>
        </w:rPr>
        <w:t xml:space="preserve"> of Ron Paul? You may be very interested in what he had to say on the </w:t>
      </w:r>
    </w:p>
    <w:p w:rsidR="001E3675" w:rsidRPr="001E3675" w:rsidRDefault="001E3675" w:rsidP="001E3675">
      <w:pPr>
        <w:spacing w:line="240" w:lineRule="auto"/>
        <w:rPr>
          <w:sz w:val="20"/>
          <w:szCs w:val="20"/>
        </w:rPr>
      </w:pPr>
      <w:proofErr w:type="gramStart"/>
      <w:r w:rsidRPr="001E3675">
        <w:rPr>
          <w:sz w:val="20"/>
          <w:szCs w:val="20"/>
        </w:rPr>
        <w:t>subject</w:t>
      </w:r>
      <w:proofErr w:type="gramEnd"/>
      <w:r w:rsidRPr="001E3675">
        <w:rPr>
          <w:sz w:val="20"/>
          <w:szCs w:val="20"/>
        </w:rPr>
        <w:t xml:space="preserve">. Let me give you this flyer and if you like what he has to say you can read </w:t>
      </w:r>
    </w:p>
    <w:p w:rsidR="001E3675" w:rsidRPr="001E3675" w:rsidRDefault="001E3675" w:rsidP="001E3675">
      <w:pPr>
        <w:spacing w:line="240" w:lineRule="auto"/>
        <w:rPr>
          <w:sz w:val="20"/>
          <w:szCs w:val="20"/>
        </w:rPr>
      </w:pPr>
      <w:proofErr w:type="gramStart"/>
      <w:r w:rsidRPr="001E3675">
        <w:rPr>
          <w:sz w:val="20"/>
          <w:szCs w:val="20"/>
        </w:rPr>
        <w:t>more</w:t>
      </w:r>
      <w:proofErr w:type="gramEnd"/>
      <w:r w:rsidRPr="001E3675">
        <w:rPr>
          <w:sz w:val="20"/>
          <w:szCs w:val="20"/>
        </w:rPr>
        <w:t xml:space="preserve">. He is running for president, so if you’d like to have him as a choice, let me </w:t>
      </w:r>
    </w:p>
    <w:p w:rsidR="001E3675" w:rsidRPr="001E3675" w:rsidRDefault="001E3675" w:rsidP="001E3675">
      <w:pPr>
        <w:spacing w:line="240" w:lineRule="auto"/>
        <w:rPr>
          <w:sz w:val="20"/>
          <w:szCs w:val="20"/>
        </w:rPr>
      </w:pPr>
      <w:proofErr w:type="gramStart"/>
      <w:r w:rsidRPr="001E3675">
        <w:rPr>
          <w:sz w:val="20"/>
          <w:szCs w:val="20"/>
        </w:rPr>
        <w:t>know</w:t>
      </w:r>
      <w:proofErr w:type="gramEnd"/>
      <w:r w:rsidRPr="001E3675">
        <w:rPr>
          <w:sz w:val="20"/>
          <w:szCs w:val="20"/>
        </w:rPr>
        <w:t xml:space="preserve"> and I can help you make your vote really count.” </w:t>
      </w:r>
    </w:p>
    <w:p w:rsidR="001E3675" w:rsidRPr="001E3675" w:rsidRDefault="001E3675" w:rsidP="001E3675">
      <w:pPr>
        <w:rPr>
          <w:b/>
        </w:rPr>
      </w:pPr>
      <w:r>
        <w:rPr>
          <w:b/>
        </w:rPr>
        <w:t>-</w:t>
      </w:r>
      <w:r w:rsidRPr="001E3675">
        <w:rPr>
          <w:b/>
        </w:rPr>
        <w:t xml:space="preserve">General Approach </w:t>
      </w:r>
    </w:p>
    <w:p w:rsidR="001E3675" w:rsidRPr="001E3675" w:rsidRDefault="001E3675" w:rsidP="001E3675">
      <w:pPr>
        <w:spacing w:line="240" w:lineRule="auto"/>
        <w:rPr>
          <w:sz w:val="20"/>
          <w:szCs w:val="20"/>
        </w:rPr>
      </w:pPr>
      <w:r w:rsidRPr="001E3675">
        <w:rPr>
          <w:sz w:val="20"/>
          <w:szCs w:val="20"/>
        </w:rPr>
        <w:t xml:space="preserve">Maybe you just can’t figure out who this person is, but you know they aren’t an </w:t>
      </w:r>
    </w:p>
    <w:p w:rsidR="001E3675" w:rsidRPr="001E3675" w:rsidRDefault="001E3675" w:rsidP="001E3675">
      <w:pPr>
        <w:spacing w:line="240" w:lineRule="auto"/>
        <w:rPr>
          <w:sz w:val="20"/>
          <w:szCs w:val="20"/>
        </w:rPr>
      </w:pPr>
      <w:proofErr w:type="gramStart"/>
      <w:r w:rsidRPr="001E3675">
        <w:rPr>
          <w:sz w:val="20"/>
          <w:szCs w:val="20"/>
        </w:rPr>
        <w:t>opposition</w:t>
      </w:r>
      <w:proofErr w:type="gramEnd"/>
      <w:r w:rsidRPr="001E3675">
        <w:rPr>
          <w:sz w:val="20"/>
          <w:szCs w:val="20"/>
        </w:rPr>
        <w:t xml:space="preserve"> supporter.  </w:t>
      </w:r>
    </w:p>
    <w:p w:rsidR="001E3675" w:rsidRPr="001E3675" w:rsidRDefault="001E3675" w:rsidP="001E3675">
      <w:pPr>
        <w:spacing w:line="240" w:lineRule="auto"/>
        <w:rPr>
          <w:sz w:val="20"/>
          <w:szCs w:val="20"/>
        </w:rPr>
      </w:pPr>
      <w:r w:rsidRPr="001E3675">
        <w:rPr>
          <w:sz w:val="20"/>
          <w:szCs w:val="20"/>
        </w:rPr>
        <w:t xml:space="preserve">“I’d like to give you some information on a candidate I’m supporting for President. </w:t>
      </w:r>
    </w:p>
    <w:p w:rsidR="001E3675" w:rsidRPr="001E3675" w:rsidRDefault="001E3675" w:rsidP="001E3675">
      <w:pPr>
        <w:spacing w:line="240" w:lineRule="auto"/>
        <w:rPr>
          <w:sz w:val="20"/>
          <w:szCs w:val="20"/>
        </w:rPr>
      </w:pPr>
      <w:r w:rsidRPr="001E3675">
        <w:rPr>
          <w:sz w:val="20"/>
          <w:szCs w:val="20"/>
        </w:rPr>
        <w:t xml:space="preserve">We all have different priorities in politics, so I’ll just leave it up to you to research </w:t>
      </w:r>
    </w:p>
    <w:p w:rsidR="001E3675" w:rsidRPr="001E3675" w:rsidRDefault="001E3675" w:rsidP="001E3675">
      <w:pPr>
        <w:spacing w:line="240" w:lineRule="auto"/>
        <w:rPr>
          <w:sz w:val="20"/>
          <w:szCs w:val="20"/>
        </w:rPr>
      </w:pPr>
      <w:proofErr w:type="gramStart"/>
      <w:r w:rsidRPr="001E3675">
        <w:rPr>
          <w:sz w:val="20"/>
          <w:szCs w:val="20"/>
        </w:rPr>
        <w:t>him</w:t>
      </w:r>
      <w:proofErr w:type="gramEnd"/>
      <w:r w:rsidRPr="001E3675">
        <w:rPr>
          <w:sz w:val="20"/>
          <w:szCs w:val="20"/>
        </w:rPr>
        <w:t xml:space="preserve">. This is a very interesting candidate to watch because he’s changing the whole </w:t>
      </w:r>
    </w:p>
    <w:p w:rsidR="001E3675" w:rsidRPr="001E3675" w:rsidRDefault="001E3675" w:rsidP="001E3675">
      <w:pPr>
        <w:spacing w:line="240" w:lineRule="auto"/>
        <w:rPr>
          <w:sz w:val="20"/>
          <w:szCs w:val="20"/>
        </w:rPr>
      </w:pPr>
      <w:proofErr w:type="gramStart"/>
      <w:r w:rsidRPr="001E3675">
        <w:rPr>
          <w:sz w:val="20"/>
          <w:szCs w:val="20"/>
        </w:rPr>
        <w:t>debate</w:t>
      </w:r>
      <w:proofErr w:type="gramEnd"/>
      <w:r w:rsidRPr="001E3675">
        <w:rPr>
          <w:sz w:val="20"/>
          <w:szCs w:val="20"/>
        </w:rPr>
        <w:t xml:space="preserve">. Here’s a video of some of his appearances. He’s got very broad based </w:t>
      </w:r>
    </w:p>
    <w:p w:rsidR="001E3675" w:rsidRPr="001E3675" w:rsidRDefault="001E3675" w:rsidP="001E3675">
      <w:pPr>
        <w:spacing w:line="240" w:lineRule="auto"/>
        <w:rPr>
          <w:sz w:val="20"/>
          <w:szCs w:val="20"/>
        </w:rPr>
      </w:pPr>
      <w:proofErr w:type="gramStart"/>
      <w:r w:rsidRPr="001E3675">
        <w:rPr>
          <w:sz w:val="20"/>
          <w:szCs w:val="20"/>
        </w:rPr>
        <w:t>support</w:t>
      </w:r>
      <w:proofErr w:type="gramEnd"/>
      <w:r w:rsidRPr="001E3675">
        <w:rPr>
          <w:sz w:val="20"/>
          <w:szCs w:val="20"/>
        </w:rPr>
        <w:t xml:space="preserve"> from all parties and classes. Let me know if you have any questions or </w:t>
      </w:r>
    </w:p>
    <w:p w:rsidR="00CE1BD6" w:rsidRDefault="001E3675" w:rsidP="001E3675">
      <w:pPr>
        <w:spacing w:line="240" w:lineRule="auto"/>
        <w:rPr>
          <w:sz w:val="20"/>
          <w:szCs w:val="20"/>
        </w:rPr>
      </w:pPr>
      <w:proofErr w:type="gramStart"/>
      <w:r w:rsidRPr="001E3675">
        <w:rPr>
          <w:sz w:val="20"/>
          <w:szCs w:val="20"/>
        </w:rPr>
        <w:t>want</w:t>
      </w:r>
      <w:proofErr w:type="gramEnd"/>
      <w:r w:rsidRPr="001E3675">
        <w:rPr>
          <w:sz w:val="20"/>
          <w:szCs w:val="20"/>
        </w:rPr>
        <w:t xml:space="preserve"> to support him.</w:t>
      </w:r>
    </w:p>
    <w:p w:rsidR="001E3675" w:rsidRDefault="001E3675" w:rsidP="001E3675">
      <w:pPr>
        <w:spacing w:line="240" w:lineRule="auto"/>
        <w:rPr>
          <w:sz w:val="20"/>
          <w:szCs w:val="20"/>
        </w:rPr>
      </w:pPr>
    </w:p>
    <w:p w:rsidR="001E3675" w:rsidRDefault="001E3675" w:rsidP="001E3675">
      <w:pPr>
        <w:spacing w:line="240" w:lineRule="auto"/>
        <w:rPr>
          <w:sz w:val="20"/>
          <w:szCs w:val="20"/>
        </w:rPr>
      </w:pPr>
      <w:r w:rsidRPr="001E3675">
        <w:rPr>
          <w:sz w:val="20"/>
          <w:szCs w:val="20"/>
        </w:rPr>
        <w:t xml:space="preserve"> “</w:t>
      </w:r>
      <w:proofErr w:type="gramStart"/>
      <w:r w:rsidRPr="001E3675">
        <w:rPr>
          <w:sz w:val="20"/>
          <w:szCs w:val="20"/>
        </w:rPr>
        <w:t>can</w:t>
      </w:r>
      <w:proofErr w:type="gramEnd"/>
      <w:r w:rsidRPr="001E3675">
        <w:rPr>
          <w:sz w:val="20"/>
          <w:szCs w:val="20"/>
        </w:rPr>
        <w:t xml:space="preserve"> I get your phone numb</w:t>
      </w:r>
      <w:r w:rsidR="00DC45DC">
        <w:rPr>
          <w:sz w:val="20"/>
          <w:szCs w:val="20"/>
        </w:rPr>
        <w:t xml:space="preserve">er, or email you later to find </w:t>
      </w:r>
      <w:r w:rsidRPr="001E3675">
        <w:rPr>
          <w:sz w:val="20"/>
          <w:szCs w:val="20"/>
        </w:rPr>
        <w:t xml:space="preserve">out what you think?” </w:t>
      </w:r>
    </w:p>
    <w:p w:rsidR="001E3675" w:rsidRPr="001E3675" w:rsidRDefault="001E3675" w:rsidP="001E367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1E3675">
        <w:rPr>
          <w:sz w:val="20"/>
          <w:szCs w:val="20"/>
        </w:rPr>
        <w:t>Most of the time, the reluctant subject will decline, but ask anyway. Some folks will say yes just to be polite, especially if you were</w:t>
      </w:r>
      <w:r>
        <w:rPr>
          <w:sz w:val="20"/>
          <w:szCs w:val="20"/>
        </w:rPr>
        <w:t xml:space="preserve"> polite and </w:t>
      </w:r>
      <w:r w:rsidRPr="001E3675">
        <w:rPr>
          <w:sz w:val="20"/>
          <w:szCs w:val="20"/>
        </w:rPr>
        <w:t xml:space="preserve">never pushy. Perhaps they would prefer an email </w:t>
      </w:r>
      <w:r>
        <w:rPr>
          <w:sz w:val="20"/>
          <w:szCs w:val="20"/>
        </w:rPr>
        <w:t xml:space="preserve">– if so don’t push for a phone </w:t>
      </w:r>
      <w:r w:rsidRPr="001E3675">
        <w:rPr>
          <w:sz w:val="20"/>
          <w:szCs w:val="20"/>
        </w:rPr>
        <w:t>number.</w:t>
      </w:r>
    </w:p>
    <w:sectPr w:rsidR="001E3675" w:rsidRPr="001E3675" w:rsidSect="001E3675">
      <w:footerReference w:type="default" r:id="rId6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9E" w:rsidRDefault="00CC2A9E" w:rsidP="00DC45DC">
      <w:pPr>
        <w:spacing w:after="0" w:line="240" w:lineRule="auto"/>
      </w:pPr>
      <w:r>
        <w:separator/>
      </w:r>
    </w:p>
  </w:endnote>
  <w:endnote w:type="continuationSeparator" w:id="0">
    <w:p w:rsidR="00CC2A9E" w:rsidRDefault="00CC2A9E" w:rsidP="00DC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DC" w:rsidRDefault="00DC45DC">
    <w:pPr>
      <w:pStyle w:val="Footer"/>
    </w:pPr>
    <w:r>
      <w:ptab w:relativeTo="margin" w:alignment="center" w:leader="none"/>
    </w:r>
    <w:r>
      <w:ptab w:relativeTo="margin" w:alignment="right" w:leader="none"/>
    </w:r>
    <w:r>
      <w:t>#11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9E" w:rsidRDefault="00CC2A9E" w:rsidP="00DC45DC">
      <w:pPr>
        <w:spacing w:after="0" w:line="240" w:lineRule="auto"/>
      </w:pPr>
      <w:r>
        <w:separator/>
      </w:r>
    </w:p>
  </w:footnote>
  <w:footnote w:type="continuationSeparator" w:id="0">
    <w:p w:rsidR="00CC2A9E" w:rsidRDefault="00CC2A9E" w:rsidP="00DC4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675"/>
    <w:rsid w:val="001E3675"/>
    <w:rsid w:val="00CC2A9E"/>
    <w:rsid w:val="00CE1BD6"/>
    <w:rsid w:val="00DC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5DC"/>
  </w:style>
  <w:style w:type="paragraph" w:styleId="Footer">
    <w:name w:val="footer"/>
    <w:basedOn w:val="Normal"/>
    <w:link w:val="FooterChar"/>
    <w:uiPriority w:val="99"/>
    <w:semiHidden/>
    <w:unhideWhenUsed/>
    <w:rsid w:val="00DC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5DC"/>
  </w:style>
  <w:style w:type="paragraph" w:styleId="BalloonText">
    <w:name w:val="Balloon Text"/>
    <w:basedOn w:val="Normal"/>
    <w:link w:val="BalloonTextChar"/>
    <w:uiPriority w:val="99"/>
    <w:semiHidden/>
    <w:unhideWhenUsed/>
    <w:rsid w:val="00DC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ErikaRodriguez</dc:creator>
  <cp:lastModifiedBy>ErikaRodriguez</cp:lastModifiedBy>
  <cp:revision>1</cp:revision>
  <dcterms:created xsi:type="dcterms:W3CDTF">2011-12-08T20:25:00Z</dcterms:created>
  <dcterms:modified xsi:type="dcterms:W3CDTF">2011-12-08T20:58:00Z</dcterms:modified>
</cp:coreProperties>
</file>